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CD5FF" w14:textId="15054CB0" w:rsidR="00AC002C" w:rsidRDefault="00AC002C" w:rsidP="00AC00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44444"/>
          <w:sz w:val="18"/>
          <w:szCs w:val="18"/>
        </w:rPr>
      </w:pP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Institutul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National de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Cercetare-Dezvoltare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pentru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Fizica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si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Inginerie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Nucleara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"Horia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Hulubei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" (IFIN-HH), cu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sediul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in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Magurele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,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jud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. Ilfov,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organizeaza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concurs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pentru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ocuparea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unui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post de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A</w:t>
      </w:r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sistent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post-doctoral de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cercetare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in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cadrul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Departamentului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="00DB0B09">
        <w:rPr>
          <w:rFonts w:ascii="Arial" w:eastAsia="Times New Roman" w:hAnsi="Arial" w:cs="Arial"/>
          <w:b/>
          <w:bCs/>
          <w:color w:val="444444"/>
          <w:sz w:val="18"/>
          <w:szCs w:val="18"/>
        </w:rPr>
        <w:t>Fizica</w:t>
      </w:r>
      <w:proofErr w:type="spellEnd"/>
      <w:r w:rsidR="00DB0B0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="00DB0B09">
        <w:rPr>
          <w:rFonts w:ascii="Arial" w:eastAsia="Times New Roman" w:hAnsi="Arial" w:cs="Arial"/>
          <w:b/>
          <w:bCs/>
          <w:color w:val="444444"/>
          <w:sz w:val="18"/>
          <w:szCs w:val="18"/>
        </w:rPr>
        <w:t>Teoretica</w:t>
      </w:r>
      <w:proofErr w:type="spellEnd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.</w:t>
      </w:r>
    </w:p>
    <w:p w14:paraId="760A6722" w14:textId="761495EF" w:rsidR="00AC002C" w:rsidRPr="00C73879" w:rsidRDefault="00AC002C" w:rsidP="00AC00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44444"/>
          <w:sz w:val="18"/>
          <w:szCs w:val="18"/>
        </w:rPr>
      </w:pPr>
      <w:proofErr w:type="spellStart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Tematica</w:t>
      </w:r>
      <w:proofErr w:type="spellEnd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postului</w:t>
      </w:r>
      <w:proofErr w:type="spellEnd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: </w:t>
      </w:r>
      <w:proofErr w:type="spellStart"/>
      <w:r w:rsidR="00DB0B09">
        <w:rPr>
          <w:rFonts w:ascii="Arial" w:eastAsia="Times New Roman" w:hAnsi="Arial" w:cs="Arial"/>
          <w:b/>
          <w:bCs/>
          <w:color w:val="444444"/>
          <w:sz w:val="18"/>
          <w:szCs w:val="18"/>
        </w:rPr>
        <w:t>Dezvoltarea</w:t>
      </w:r>
      <w:proofErr w:type="spellEnd"/>
      <w:r w:rsidR="00DB0B0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de software </w:t>
      </w:r>
      <w:proofErr w:type="spellStart"/>
      <w:r w:rsidR="00DB0B09">
        <w:rPr>
          <w:rFonts w:ascii="Arial" w:eastAsia="Times New Roman" w:hAnsi="Arial" w:cs="Arial"/>
          <w:b/>
          <w:bCs/>
          <w:color w:val="444444"/>
          <w:sz w:val="18"/>
          <w:szCs w:val="18"/>
        </w:rPr>
        <w:t>si</w:t>
      </w:r>
      <w:proofErr w:type="spellEnd"/>
      <w:r w:rsidR="00DB0B0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="00DB0B09">
        <w:rPr>
          <w:rFonts w:ascii="Arial" w:eastAsia="Times New Roman" w:hAnsi="Arial" w:cs="Arial"/>
          <w:b/>
          <w:bCs/>
          <w:color w:val="444444"/>
          <w:sz w:val="18"/>
          <w:szCs w:val="18"/>
        </w:rPr>
        <w:t>modele</w:t>
      </w:r>
      <w:proofErr w:type="spellEnd"/>
      <w:r w:rsidR="00DB0B0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="00DB0B09">
        <w:rPr>
          <w:rFonts w:ascii="Arial" w:eastAsia="Times New Roman" w:hAnsi="Arial" w:cs="Arial"/>
          <w:b/>
          <w:bCs/>
          <w:color w:val="444444"/>
          <w:sz w:val="18"/>
          <w:szCs w:val="18"/>
        </w:rPr>
        <w:t>teoretice</w:t>
      </w:r>
      <w:proofErr w:type="spellEnd"/>
      <w:r w:rsidR="00DB0B0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="00DB0B09">
        <w:rPr>
          <w:rFonts w:ascii="Arial" w:eastAsia="Times New Roman" w:hAnsi="Arial" w:cs="Arial"/>
          <w:b/>
          <w:bCs/>
          <w:color w:val="444444"/>
          <w:sz w:val="18"/>
          <w:szCs w:val="18"/>
        </w:rPr>
        <w:t>pentru</w:t>
      </w:r>
      <w:proofErr w:type="spellEnd"/>
      <w:r w:rsidR="00DB0B0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="00DB0B09">
        <w:rPr>
          <w:rFonts w:ascii="Arial" w:eastAsia="Times New Roman" w:hAnsi="Arial" w:cs="Arial"/>
          <w:b/>
          <w:bCs/>
          <w:color w:val="444444"/>
          <w:sz w:val="18"/>
          <w:szCs w:val="18"/>
        </w:rPr>
        <w:t>descrierea</w:t>
      </w:r>
      <w:proofErr w:type="spellEnd"/>
      <w:r w:rsidR="00DB0B0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="00DB0B09">
        <w:rPr>
          <w:rFonts w:ascii="Arial" w:eastAsia="Times New Roman" w:hAnsi="Arial" w:cs="Arial"/>
          <w:b/>
          <w:bCs/>
          <w:color w:val="444444"/>
          <w:sz w:val="18"/>
          <w:szCs w:val="18"/>
        </w:rPr>
        <w:t>structurii</w:t>
      </w:r>
      <w:proofErr w:type="spellEnd"/>
      <w:r w:rsidR="00DB0B0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="00DB0B09">
        <w:rPr>
          <w:rFonts w:ascii="Arial" w:eastAsia="Times New Roman" w:hAnsi="Arial" w:cs="Arial"/>
          <w:b/>
          <w:bCs/>
          <w:color w:val="444444"/>
          <w:sz w:val="18"/>
          <w:szCs w:val="18"/>
        </w:rPr>
        <w:t>atomice</w:t>
      </w:r>
      <w:proofErr w:type="spellEnd"/>
      <w:r w:rsidR="00DB0B0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, </w:t>
      </w:r>
      <w:proofErr w:type="spellStart"/>
      <w:r w:rsidR="00DB0B09">
        <w:rPr>
          <w:rFonts w:ascii="Arial" w:eastAsia="Times New Roman" w:hAnsi="Arial" w:cs="Arial"/>
          <w:b/>
          <w:bCs/>
          <w:color w:val="444444"/>
          <w:sz w:val="18"/>
          <w:szCs w:val="18"/>
        </w:rPr>
        <w:t>prin</w:t>
      </w:r>
      <w:proofErr w:type="spellEnd"/>
      <w:r w:rsidR="00DB0B0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="00DB0B09">
        <w:rPr>
          <w:rFonts w:ascii="Arial" w:eastAsia="Times New Roman" w:hAnsi="Arial" w:cs="Arial"/>
          <w:b/>
          <w:bCs/>
          <w:color w:val="444444"/>
          <w:sz w:val="18"/>
          <w:szCs w:val="18"/>
        </w:rPr>
        <w:t>metode</w:t>
      </w:r>
      <w:proofErr w:type="spellEnd"/>
      <w:r w:rsidR="00DB0B0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de camp </w:t>
      </w:r>
      <w:proofErr w:type="spellStart"/>
      <w:r w:rsidR="00DB0B09">
        <w:rPr>
          <w:rFonts w:ascii="Arial" w:eastAsia="Times New Roman" w:hAnsi="Arial" w:cs="Arial"/>
          <w:b/>
          <w:bCs/>
          <w:color w:val="444444"/>
          <w:sz w:val="18"/>
          <w:szCs w:val="18"/>
        </w:rPr>
        <w:t>mediu</w:t>
      </w:r>
      <w:proofErr w:type="spellEnd"/>
      <w:r w:rsidR="00DB0B0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, a </w:t>
      </w:r>
      <w:proofErr w:type="spellStart"/>
      <w:r w:rsidR="00DB0B09">
        <w:rPr>
          <w:rFonts w:ascii="Arial" w:eastAsia="Times New Roman" w:hAnsi="Arial" w:cs="Arial"/>
          <w:b/>
          <w:bCs/>
          <w:color w:val="444444"/>
          <w:sz w:val="18"/>
          <w:szCs w:val="18"/>
        </w:rPr>
        <w:t>sistemelor</w:t>
      </w:r>
      <w:proofErr w:type="spellEnd"/>
      <w:r w:rsidR="00DB0B0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implicate in </w:t>
      </w:r>
      <w:proofErr w:type="spellStart"/>
      <w:r w:rsidR="00DB0B09">
        <w:rPr>
          <w:rFonts w:ascii="Arial" w:eastAsia="Times New Roman" w:hAnsi="Arial" w:cs="Arial"/>
          <w:b/>
          <w:bCs/>
          <w:color w:val="444444"/>
          <w:sz w:val="18"/>
          <w:szCs w:val="18"/>
        </w:rPr>
        <w:t>dezintegrarile</w:t>
      </w:r>
      <w:proofErr w:type="spellEnd"/>
      <w:r w:rsidR="00DB0B0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="00DB0B09">
        <w:rPr>
          <w:rFonts w:ascii="Arial" w:eastAsia="Times New Roman" w:hAnsi="Arial" w:cs="Arial"/>
          <w:b/>
          <w:bCs/>
          <w:color w:val="444444"/>
          <w:sz w:val="18"/>
          <w:szCs w:val="18"/>
        </w:rPr>
        <w:t>nucleare</w:t>
      </w:r>
      <w:proofErr w:type="spellEnd"/>
      <w:r w:rsidR="00DB0B0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="00DB0B09">
        <w:rPr>
          <w:rFonts w:ascii="Arial" w:eastAsia="Times New Roman" w:hAnsi="Arial" w:cs="Arial"/>
          <w:b/>
          <w:bCs/>
          <w:color w:val="444444"/>
          <w:sz w:val="18"/>
          <w:szCs w:val="18"/>
        </w:rPr>
        <w:t>guvernate</w:t>
      </w:r>
      <w:proofErr w:type="spellEnd"/>
      <w:r w:rsidR="00DB0B0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de </w:t>
      </w:r>
      <w:proofErr w:type="spellStart"/>
      <w:r w:rsidR="00DB0B09">
        <w:rPr>
          <w:rFonts w:ascii="Arial" w:eastAsia="Times New Roman" w:hAnsi="Arial" w:cs="Arial"/>
          <w:b/>
          <w:bCs/>
          <w:color w:val="444444"/>
          <w:sz w:val="18"/>
          <w:szCs w:val="18"/>
        </w:rPr>
        <w:t>interactia</w:t>
      </w:r>
      <w:proofErr w:type="spellEnd"/>
      <w:r w:rsidR="00DB0B0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="00DB0B09">
        <w:rPr>
          <w:rFonts w:ascii="Arial" w:eastAsia="Times New Roman" w:hAnsi="Arial" w:cs="Arial"/>
          <w:b/>
          <w:bCs/>
          <w:color w:val="444444"/>
          <w:sz w:val="18"/>
          <w:szCs w:val="18"/>
        </w:rPr>
        <w:t>slaba</w:t>
      </w:r>
      <w:proofErr w:type="spellEnd"/>
      <w:r w:rsidR="00DB0B09">
        <w:rPr>
          <w:rFonts w:ascii="Arial" w:eastAsia="Times New Roman" w:hAnsi="Arial" w:cs="Arial"/>
          <w:b/>
          <w:bCs/>
          <w:color w:val="444444"/>
          <w:sz w:val="18"/>
          <w:szCs w:val="18"/>
        </w:rPr>
        <w:t>.</w:t>
      </w:r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Conditiile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de concurs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si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actele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necesare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inscrierii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sunt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afisate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la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sediul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IFIN-HH din str.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Reactorului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nr. 30,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oras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Magurele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,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jud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. Ilfov.</w:t>
      </w:r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Dosarele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se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depun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la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sediul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IFIN-HH -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Biroul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Resurse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Umane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pana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la data de </w:t>
      </w:r>
      <w:r w:rsidR="00DB0B09">
        <w:rPr>
          <w:rFonts w:ascii="Arial" w:eastAsia="Times New Roman" w:hAnsi="Arial" w:cs="Arial"/>
          <w:b/>
          <w:bCs/>
          <w:color w:val="444444"/>
          <w:sz w:val="18"/>
          <w:szCs w:val="18"/>
        </w:rPr>
        <w:t>22</w:t>
      </w:r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.</w:t>
      </w:r>
      <w:r w:rsidR="00DB0B09">
        <w:rPr>
          <w:rFonts w:ascii="Arial" w:eastAsia="Times New Roman" w:hAnsi="Arial" w:cs="Arial"/>
          <w:b/>
          <w:bCs/>
          <w:color w:val="444444"/>
          <w:sz w:val="18"/>
          <w:szCs w:val="18"/>
        </w:rPr>
        <w:t>11</w:t>
      </w:r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.20</w:t>
      </w:r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23</w:t>
      </w:r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.</w:t>
      </w:r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Informatii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suplimentare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la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Biroul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Resurse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Umane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, </w:t>
      </w:r>
      <w:r w:rsidRPr="00C73879">
        <w:rPr>
          <w:rFonts w:ascii="Arial" w:eastAsia="Times New Roman" w:hAnsi="Arial" w:cs="Arial"/>
          <w:b/>
          <w:bCs/>
          <w:noProof/>
          <w:color w:val="444444"/>
          <w:sz w:val="18"/>
          <w:szCs w:val="18"/>
        </w:rPr>
        <w:drawing>
          <wp:inline distT="0" distB="0" distL="0" distR="0" wp14:anchorId="082378D8" wp14:editId="53DFA2C0">
            <wp:extent cx="171450" cy="142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 tel. 021/404.61.78 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sau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 021/404.23.00 int. 5612, 5610.</w:t>
      </w:r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Documente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anexate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:</w:t>
      </w:r>
    </w:p>
    <w:sectPr w:rsidR="00AC002C" w:rsidRPr="00C73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D3A39"/>
    <w:multiLevelType w:val="multilevel"/>
    <w:tmpl w:val="C53A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6212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79"/>
    <w:rsid w:val="00427D49"/>
    <w:rsid w:val="009E2D99"/>
    <w:rsid w:val="00AC002C"/>
    <w:rsid w:val="00C73879"/>
    <w:rsid w:val="00DB0B09"/>
    <w:rsid w:val="00DC44A3"/>
    <w:rsid w:val="00F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FADFD"/>
  <w15:chartTrackingRefBased/>
  <w15:docId w15:val="{1DD7869B-4CD0-47E6-AEF4-8696DEE0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Andreia</cp:lastModifiedBy>
  <cp:revision>2</cp:revision>
  <dcterms:created xsi:type="dcterms:W3CDTF">2023-10-20T09:44:00Z</dcterms:created>
  <dcterms:modified xsi:type="dcterms:W3CDTF">2023-10-20T09:44:00Z</dcterms:modified>
</cp:coreProperties>
</file>